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0A" w:rsidRPr="008A3F0A" w:rsidRDefault="00F23A1C" w:rsidP="008A3F0A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3"/>
          <w:szCs w:val="43"/>
        </w:rPr>
        <w:t xml:space="preserve">О нашем ДОУ 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Карабашский</w:t>
      </w:r>
      <w:proofErr w:type="spellEnd"/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детский сад 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вида № 2 «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Ляйсан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Бугульминского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Респуб</w:t>
      </w:r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лики Татарстан функционирует с февраля</w:t>
      </w:r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1991</w:t>
      </w:r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 в статусе де</w:t>
      </w:r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тский сад 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 w:rsidR="00F23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вида</w:t>
      </w:r>
      <w:r w:rsidRPr="008A3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Полное наименование Учреждения на русском языке: </w:t>
      </w:r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Карабашский</w:t>
      </w:r>
      <w:proofErr w:type="spellEnd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детский сад 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общеразвивающего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вида №2 «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Ляйсан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» 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Бугульминского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Полное наименование Учреждения на татарском языке: </w:t>
      </w:r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Татарстан 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Республикасы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>өгелмә муни</w:t>
      </w:r>
      <w:proofErr w:type="spellStart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ципаль</w:t>
      </w:r>
      <w:proofErr w:type="spellEnd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берәмлеге 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 xml:space="preserve">мәктәпкәчә </w:t>
      </w:r>
      <w:proofErr w:type="spellStart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белем</w:t>
      </w:r>
      <w:proofErr w:type="spellEnd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>бирү муниципаль бюджет  учреждениесенең  балаларны һәр</w:t>
      </w:r>
      <w:proofErr w:type="spellStart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ь</w:t>
      </w:r>
      <w:proofErr w:type="spellEnd"/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>яктан тәрбиялә</w:t>
      </w:r>
      <w:proofErr w:type="gramStart"/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>п</w:t>
      </w:r>
      <w:proofErr w:type="gramEnd"/>
      <w:r w:rsidR="00F23A1C" w:rsidRPr="00F23A1C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үстерү буенча бер яисә берничә өстенлекле юнәлештәге Карабаш   2нче “Ляйсан” балалар бакчасы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Сокращённое название – </w:t>
      </w:r>
      <w:proofErr w:type="spellStart"/>
      <w:r w:rsidR="00F23A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Карабашский</w:t>
      </w:r>
      <w:proofErr w:type="spellEnd"/>
      <w:r w:rsidR="00F23A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</w:t>
      </w: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етский сад № 2</w:t>
      </w:r>
    </w:p>
    <w:p w:rsidR="00F23A1C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Местонахождение (юридический и фактический адрес) и место хранения документов</w:t>
      </w:r>
      <w:r w:rsidRPr="008A3F0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</w:rPr>
        <w:t>: </w:t>
      </w:r>
      <w:r w:rsidR="00F23A1C" w:rsidRPr="00F23A1C">
        <w:rPr>
          <w:rFonts w:ascii="Times New Roman" w:hAnsi="Times New Roman" w:cs="Times New Roman"/>
          <w:b/>
          <w:i/>
          <w:color w:val="000000"/>
          <w:sz w:val="24"/>
          <w:szCs w:val="24"/>
        </w:rPr>
        <w:t>423229</w:t>
      </w:r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 xml:space="preserve">, Республика Татарстан, </w:t>
      </w:r>
      <w:proofErr w:type="spellStart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Бугульминский</w:t>
      </w:r>
      <w:proofErr w:type="spellEnd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 xml:space="preserve"> район, </w:t>
      </w:r>
      <w:proofErr w:type="spellStart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пгт</w:t>
      </w:r>
      <w:proofErr w:type="spellEnd"/>
      <w:r w:rsidR="00F23A1C" w:rsidRPr="00F23A1C">
        <w:rPr>
          <w:rFonts w:ascii="Times New Roman" w:hAnsi="Times New Roman" w:cs="Times New Roman"/>
          <w:b/>
          <w:i/>
          <w:sz w:val="24"/>
          <w:szCs w:val="24"/>
        </w:rPr>
        <w:t>. Карабаш, ул. Гагарина, д.6.</w:t>
      </w:r>
      <w:r w:rsidR="00F23A1C" w:rsidRPr="00FD5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 </w:t>
      </w:r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+7 (85594) </w:t>
      </w:r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5-07</w:t>
      </w:r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-5</w:t>
      </w:r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 сайта МБДОУ в сети Интернет: </w:t>
      </w:r>
      <w:r w:rsidR="00F23A1C" w:rsidRPr="00F23A1C">
        <w:rPr>
          <w:rStyle w:val="blk"/>
          <w:rFonts w:ascii="Times New Roman" w:hAnsi="Times New Roman" w:cs="Times New Roman"/>
          <w:b/>
          <w:bCs/>
          <w:i/>
          <w:sz w:val="28"/>
          <w:szCs w:val="28"/>
          <w:u w:val="single"/>
        </w:rPr>
        <w:t>https://edu.tatar.ru/bugulma/karabash/dou2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Адрес электронной почты детского сада: 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liya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fashutdinova</w:t>
      </w:r>
      <w:proofErr w:type="spellEnd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@</w:t>
      </w:r>
      <w:proofErr w:type="spellStart"/>
      <w:r w:rsidRPr="008A3F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mail.ru</w:t>
      </w:r>
      <w:proofErr w:type="spellEnd"/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Организационно-правовая форма Учреждения: муниципальное бюджетное учреждение.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Тип: дошкольное образовательное учреждение.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Вид: детский сад </w:t>
      </w:r>
      <w:proofErr w:type="spellStart"/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общеразвивающего</w:t>
      </w:r>
      <w:proofErr w:type="spellEnd"/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вида.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Режим и график работы ДОУ: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Пятидневная рабочая неделя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Длительность работы детского сада: с 6.</w:t>
      </w:r>
      <w:r w:rsidR="00F23A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 до 18.</w:t>
      </w:r>
      <w:r w:rsidR="00F23A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</w:t>
      </w: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В субботу, воскресенье и праздничные дни детский сад не работает.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Руководитель: 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Шарифуллина</w:t>
      </w:r>
      <w:proofErr w:type="spellEnd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Лилия </w:t>
      </w:r>
      <w:proofErr w:type="spellStart"/>
      <w:r w:rsidR="00F23A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Мизгатовна</w:t>
      </w:r>
      <w:proofErr w:type="spellEnd"/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График работы руководителя: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Понедельник 8.00 до 17.00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Вторник с 8.00 до 18.00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Среда 8.00 до 17.00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Четверг 8.00 до 17.00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• Пятница 8.00 до 16.00 часов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Телефон: +7 (85594) </w:t>
      </w:r>
      <w:r w:rsidR="00F23A1C" w:rsidRPr="00F23A1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5-07-57</w:t>
      </w: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F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Детский сад осуществляет свою деятельность в соответствии с муниципальным заданием, формируемым для учреждения Учредителем, в соответствии с уставными целями Учреждения, типами и видами реализуемых программ.</w:t>
      </w:r>
    </w:p>
    <w:p w:rsidR="008A3F0A" w:rsidRPr="008A3F0A" w:rsidRDefault="008A3F0A" w:rsidP="008A3F0A">
      <w:pPr>
        <w:shd w:val="clear" w:color="auto" w:fill="F6F6F6"/>
        <w:spacing w:after="0" w:line="257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</w:rPr>
      </w:pPr>
      <w:r w:rsidRPr="008A3F0A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</w:rPr>
        <w:br/>
      </w:r>
    </w:p>
    <w:p w:rsidR="008A3F0A" w:rsidRPr="008A3F0A" w:rsidRDefault="008A3F0A" w:rsidP="008A3F0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proofErr w:type="gramStart"/>
      <w:r w:rsidRPr="008A3F0A">
        <w:rPr>
          <w:rFonts w:ascii="Arial" w:eastAsia="Times New Roman" w:hAnsi="Arial" w:cs="Arial"/>
          <w:b/>
          <w:bCs/>
          <w:color w:val="000000"/>
          <w:sz w:val="38"/>
        </w:rPr>
        <w:t>Адаптированных образовательных программ для обучения лиц с ограниченными возможностями здоровья</w:t>
      </w:r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 (для детей с нарушениями слуха, зрения, опорно-двигательного аппарата, с нарушениями речи, интеллекта, </w:t>
      </w:r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lastRenderedPageBreak/>
        <w:t xml:space="preserve">расстройствами </w:t>
      </w:r>
      <w:proofErr w:type="spellStart"/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аутистического</w:t>
      </w:r>
      <w:proofErr w:type="spellEnd"/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 спектра), детей инвалидов с учётом особенностей их психофизического развития, индивидуальных возможностей и при необходимости обеспечивающих коррекцию нарушений развития и социальную адаптацию указанных лиц, а также </w:t>
      </w:r>
      <w:r w:rsidRPr="008A3F0A">
        <w:rPr>
          <w:rFonts w:ascii="Arial" w:eastAsia="Times New Roman" w:hAnsi="Arial" w:cs="Arial"/>
          <w:b/>
          <w:bCs/>
          <w:color w:val="000000"/>
          <w:sz w:val="38"/>
        </w:rPr>
        <w:t>образовательных программ электронного обучения и дистанционных образовательных технологий, в ДОУ не</w:t>
      </w:r>
      <w:proofErr w:type="gramEnd"/>
      <w:r w:rsidRPr="008A3F0A">
        <w:rPr>
          <w:rFonts w:ascii="Arial" w:eastAsia="Times New Roman" w:hAnsi="Arial" w:cs="Arial"/>
          <w:b/>
          <w:bCs/>
          <w:color w:val="000000"/>
          <w:sz w:val="38"/>
        </w:rPr>
        <w:t xml:space="preserve"> предусмотрено</w:t>
      </w:r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. </w:t>
      </w:r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br/>
      </w:r>
      <w:proofErr w:type="gramStart"/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Поскольку </w:t>
      </w:r>
      <w:r w:rsidRPr="008A3F0A">
        <w:rPr>
          <w:rFonts w:ascii="Arial" w:eastAsia="Times New Roman" w:hAnsi="Arial" w:cs="Arial"/>
          <w:b/>
          <w:bCs/>
          <w:color w:val="000000"/>
          <w:sz w:val="38"/>
        </w:rPr>
        <w:t>детский сад не является образовательным учреждением коррекционного и компенсирующего вида</w:t>
      </w:r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, и материально-техническая база ДОУ (с момента постройки и открытия учреждения) не рассчитана на обеспечение возможности беспрепятственного доступа в помещения ДОУ детей с ОВЗ и детей-инвалидов, а также их пребывания в указанных помещениях (отсутствие пандусов, поручней, расширенных дверных проёмов, лифтов, специальных кресел и др.), то, соответственно, дошкольное образовательное учреждение не</w:t>
      </w:r>
      <w:proofErr w:type="gramEnd"/>
      <w:r w:rsidRPr="008A3F0A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 может проводить реабилитацию детей-инвалидов и детей с ограниченными возможностями здоровья, а значит, и обеспечить для них доступ к информационным системам и информационно-телекоммуникационным сетям, электронным образовательным ресурсам.</w:t>
      </w:r>
    </w:p>
    <w:p w:rsidR="00272F75" w:rsidRDefault="00272F75"/>
    <w:sectPr w:rsidR="0027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F0A"/>
    <w:rsid w:val="00272F75"/>
    <w:rsid w:val="008A3F0A"/>
    <w:rsid w:val="00F2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F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3F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F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A3F0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A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3F0A"/>
    <w:rPr>
      <w:b/>
      <w:bCs/>
    </w:rPr>
  </w:style>
  <w:style w:type="character" w:customStyle="1" w:styleId="blk">
    <w:name w:val="blk"/>
    <w:basedOn w:val="a0"/>
    <w:rsid w:val="00F23A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2019-03-30T11:40:00Z</dcterms:created>
  <dcterms:modified xsi:type="dcterms:W3CDTF">2019-03-30T12:00:00Z</dcterms:modified>
</cp:coreProperties>
</file>